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8"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sidR="00DD58FE">
        <w:rPr>
          <w:rFonts w:ascii="Times New Roman" w:eastAsia="Times New Roman" w:hAnsi="Times New Roman" w:cs="Times New Roman"/>
          <w:bCs/>
          <w:iCs/>
          <w:sz w:val="23"/>
          <w:szCs w:val="23"/>
          <w:lang w:eastAsia="tr-TR"/>
        </w:rPr>
        <w:t>54203903</w:t>
      </w:r>
      <w:proofErr w:type="gramEnd"/>
      <w:r w:rsidR="00DD58FE">
        <w:rPr>
          <w:rFonts w:ascii="Times New Roman" w:eastAsia="Times New Roman" w:hAnsi="Times New Roman" w:cs="Times New Roman"/>
          <w:bCs/>
          <w:iCs/>
          <w:sz w:val="23"/>
          <w:szCs w:val="23"/>
          <w:lang w:eastAsia="tr-TR"/>
        </w:rPr>
        <w:t xml:space="preserve">-301.05.01-07      </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DD58FE">
        <w:rPr>
          <w:rFonts w:ascii="Times New Roman" w:eastAsia="Times New Roman" w:hAnsi="Times New Roman" w:cs="Times New Roman"/>
          <w:bCs/>
          <w:iCs/>
          <w:sz w:val="23"/>
          <w:szCs w:val="23"/>
          <w:lang w:eastAsia="tr-TR"/>
        </w:rPr>
        <w:t xml:space="preserve">                      </w:t>
      </w:r>
      <w:r w:rsidRPr="00CB6BAC">
        <w:rPr>
          <w:rFonts w:ascii="Times New Roman" w:eastAsia="Times New Roman" w:hAnsi="Times New Roman" w:cs="Times New Roman"/>
          <w:b/>
          <w:bCs/>
          <w:iCs/>
          <w:sz w:val="23"/>
          <w:szCs w:val="23"/>
          <w:lang w:eastAsia="tr-TR"/>
        </w:rPr>
        <w:t>Toplantı Tarihleri:</w:t>
      </w:r>
      <w:r w:rsidR="008E68BA">
        <w:rPr>
          <w:rFonts w:ascii="Times New Roman" w:eastAsia="Times New Roman" w:hAnsi="Times New Roman" w:cs="Times New Roman"/>
          <w:b/>
          <w:bCs/>
          <w:iCs/>
          <w:sz w:val="23"/>
          <w:szCs w:val="23"/>
          <w:lang w:eastAsia="tr-TR"/>
        </w:rPr>
        <w:t xml:space="preserve"> </w:t>
      </w:r>
      <w:r w:rsidRPr="00CB6BAC">
        <w:rPr>
          <w:rFonts w:ascii="Times New Roman" w:eastAsia="Times New Roman" w:hAnsi="Times New Roman" w:cs="Times New Roman"/>
          <w:b/>
          <w:bCs/>
          <w:iCs/>
          <w:sz w:val="23"/>
          <w:szCs w:val="23"/>
          <w:lang w:eastAsia="tr-TR"/>
        </w:rPr>
        <w:t xml:space="preserve"> </w:t>
      </w:r>
      <w:r w:rsidR="00DD58FE">
        <w:rPr>
          <w:rFonts w:ascii="Times New Roman" w:eastAsia="Times New Roman" w:hAnsi="Times New Roman" w:cs="Times New Roman"/>
          <w:bCs/>
          <w:iCs/>
          <w:sz w:val="23"/>
          <w:szCs w:val="23"/>
          <w:lang w:eastAsia="tr-TR"/>
        </w:rPr>
        <w:t>23</w:t>
      </w:r>
      <w:r w:rsidR="007E18C6">
        <w:rPr>
          <w:rFonts w:ascii="Times New Roman" w:eastAsia="Times New Roman" w:hAnsi="Times New Roman" w:cs="Times New Roman"/>
          <w:bCs/>
          <w:iCs/>
          <w:sz w:val="23"/>
          <w:szCs w:val="23"/>
          <w:lang w:eastAsia="tr-TR"/>
        </w:rPr>
        <w:t xml:space="preserve">/06 </w:t>
      </w:r>
      <w:r w:rsidRPr="00CB6BAC">
        <w:rPr>
          <w:rFonts w:ascii="Times New Roman" w:eastAsia="Times New Roman" w:hAnsi="Times New Roman" w:cs="Times New Roman"/>
          <w:bCs/>
          <w:iCs/>
          <w:sz w:val="23"/>
          <w:szCs w:val="23"/>
          <w:lang w:eastAsia="tr-TR"/>
        </w:rPr>
        <w:t>/2021</w:t>
      </w:r>
    </w:p>
    <w:p w:rsid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7E18C6">
        <w:rPr>
          <w:rFonts w:ascii="Times New Roman" w:eastAsia="Times New Roman" w:hAnsi="Times New Roman" w:cs="Times New Roman"/>
          <w:bCs/>
          <w:iCs/>
          <w:sz w:val="23"/>
          <w:szCs w:val="23"/>
          <w:lang w:eastAsia="tr-TR"/>
        </w:rPr>
        <w:t>Haziran</w:t>
      </w:r>
    </w:p>
    <w:p w:rsidR="009F7839" w:rsidRDefault="009F7839" w:rsidP="00CB6BAC">
      <w:pPr>
        <w:spacing w:after="0" w:line="240" w:lineRule="auto"/>
        <w:rPr>
          <w:rFonts w:ascii="Times New Roman" w:eastAsia="Times New Roman" w:hAnsi="Times New Roman" w:cs="Times New Roman"/>
          <w:bCs/>
          <w:iCs/>
          <w:sz w:val="23"/>
          <w:szCs w:val="23"/>
          <w:lang w:eastAsia="tr-TR"/>
        </w:rPr>
      </w:pPr>
    </w:p>
    <w:p w:rsidR="00CB6BAC" w:rsidRDefault="00CB6BAC" w:rsidP="00CB6BAC">
      <w:pPr>
        <w:spacing w:after="0" w:line="240" w:lineRule="auto"/>
        <w:jc w:val="both"/>
        <w:rPr>
          <w:rFonts w:ascii="Times New Roman" w:eastAsia="Times New Roman" w:hAnsi="Times New Roman" w:cs="Times New Roman"/>
          <w:b/>
          <w:sz w:val="23"/>
          <w:szCs w:val="23"/>
          <w:lang w:eastAsia="tr-TR"/>
        </w:rPr>
      </w:pPr>
    </w:p>
    <w:p w:rsidR="00353C89" w:rsidRPr="00CB6BAC" w:rsidRDefault="00353C89"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7E18C6">
        <w:rPr>
          <w:rFonts w:ascii="Times New Roman" w:eastAsia="Times New Roman" w:hAnsi="Times New Roman" w:cs="Times New Roman"/>
          <w:b/>
          <w:sz w:val="23"/>
          <w:szCs w:val="23"/>
          <w:lang w:eastAsia="tr-TR"/>
        </w:rPr>
        <w:t>HAZİRAN</w:t>
      </w:r>
      <w:r w:rsidR="00F45B1E">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AYI </w:t>
      </w:r>
      <w:r w:rsidR="00DD58FE">
        <w:rPr>
          <w:rFonts w:ascii="Times New Roman" w:eastAsia="Times New Roman" w:hAnsi="Times New Roman" w:cs="Times New Roman"/>
          <w:b/>
          <w:sz w:val="23"/>
          <w:szCs w:val="23"/>
          <w:lang w:eastAsia="tr-TR"/>
        </w:rPr>
        <w:t xml:space="preserve">OLAĞANÜSTÜ </w:t>
      </w:r>
      <w:r w:rsidRPr="00CB6BAC">
        <w:rPr>
          <w:rFonts w:ascii="Times New Roman" w:eastAsia="Times New Roman" w:hAnsi="Times New Roman" w:cs="Times New Roman"/>
          <w:b/>
          <w:sz w:val="23"/>
          <w:szCs w:val="23"/>
          <w:lang w:eastAsia="tr-TR"/>
        </w:rPr>
        <w:t>MECLİS TOPLANTISINDA</w:t>
      </w:r>
    </w:p>
    <w:p w:rsidR="00312443" w:rsidRDefault="002755D5" w:rsidP="00353C89">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9F7839" w:rsidRDefault="009F7839" w:rsidP="00353C89">
      <w:pPr>
        <w:spacing w:after="0" w:line="240" w:lineRule="auto"/>
        <w:ind w:left="360"/>
        <w:jc w:val="center"/>
        <w:rPr>
          <w:rFonts w:ascii="Times New Roman" w:eastAsia="Times New Roman" w:hAnsi="Times New Roman" w:cs="Times New Roman"/>
          <w:b/>
          <w:sz w:val="23"/>
          <w:szCs w:val="23"/>
          <w:lang w:eastAsia="tr-TR"/>
        </w:rPr>
      </w:pPr>
      <w:bookmarkStart w:id="0" w:name="_GoBack"/>
      <w:bookmarkEnd w:id="0"/>
    </w:p>
    <w:p w:rsidR="004F463D" w:rsidRDefault="004F463D" w:rsidP="00353C89">
      <w:pPr>
        <w:spacing w:after="0" w:line="240" w:lineRule="auto"/>
        <w:ind w:left="360"/>
        <w:jc w:val="center"/>
        <w:rPr>
          <w:rFonts w:ascii="Times New Roman" w:eastAsia="Times New Roman" w:hAnsi="Times New Roman" w:cs="Times New Roman"/>
          <w:b/>
          <w:sz w:val="23"/>
          <w:szCs w:val="23"/>
          <w:lang w:eastAsia="tr-TR"/>
        </w:rPr>
      </w:pPr>
    </w:p>
    <w:p w:rsidR="00353C89" w:rsidRPr="003929F8" w:rsidRDefault="00353C89" w:rsidP="00353C89">
      <w:pPr>
        <w:spacing w:after="0" w:line="240" w:lineRule="auto"/>
        <w:ind w:left="360"/>
        <w:jc w:val="center"/>
        <w:rPr>
          <w:rFonts w:ascii="Times New Roman" w:eastAsia="Times New Roman" w:hAnsi="Times New Roman" w:cs="Times New Roman"/>
          <w:b/>
          <w:sz w:val="24"/>
          <w:szCs w:val="24"/>
          <w:lang w:eastAsia="tr-TR"/>
        </w:rPr>
      </w:pPr>
    </w:p>
    <w:p w:rsidR="004F463D" w:rsidRPr="004F463D" w:rsidRDefault="004F463D" w:rsidP="00DC0495">
      <w:pPr>
        <w:pStyle w:val="ListeParagraf"/>
        <w:numPr>
          <w:ilvl w:val="0"/>
          <w:numId w:val="11"/>
        </w:numPr>
        <w:jc w:val="both"/>
      </w:pPr>
      <w:r w:rsidRPr="004F463D">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4F463D" w:rsidRPr="004F463D" w:rsidRDefault="004F463D" w:rsidP="004F463D">
      <w:pPr>
        <w:ind w:firstLine="708"/>
        <w:jc w:val="both"/>
      </w:pPr>
      <w:r w:rsidRPr="004F463D">
        <w:rPr>
          <w:rFonts w:ascii="Times New Roman" w:hAnsi="Times New Roman" w:cs="Times New Roman"/>
          <w:sz w:val="24"/>
          <w:szCs w:val="24"/>
        </w:rPr>
        <w:t xml:space="preserve">Siirt İli, Merkez İlçesi, Alan mahallesinde bulunan </w:t>
      </w:r>
      <w:proofErr w:type="gramStart"/>
      <w:r w:rsidRPr="004F463D">
        <w:rPr>
          <w:rFonts w:ascii="Times New Roman" w:hAnsi="Times New Roman" w:cs="Times New Roman"/>
          <w:sz w:val="24"/>
          <w:szCs w:val="24"/>
        </w:rPr>
        <w:t>56369271</w:t>
      </w:r>
      <w:proofErr w:type="gramEnd"/>
      <w:r w:rsidRPr="004F463D">
        <w:rPr>
          <w:rFonts w:ascii="Times New Roman" w:hAnsi="Times New Roman" w:cs="Times New Roman"/>
          <w:sz w:val="24"/>
          <w:szCs w:val="24"/>
        </w:rPr>
        <w:t xml:space="preserve"> UİP </w:t>
      </w:r>
      <w:proofErr w:type="spellStart"/>
      <w:r w:rsidRPr="004F463D">
        <w:rPr>
          <w:rFonts w:ascii="Times New Roman" w:hAnsi="Times New Roman" w:cs="Times New Roman"/>
          <w:sz w:val="24"/>
          <w:szCs w:val="24"/>
        </w:rPr>
        <w:t>nolu</w:t>
      </w:r>
      <w:proofErr w:type="spellEnd"/>
      <w:r w:rsidRPr="004F463D">
        <w:rPr>
          <w:rFonts w:ascii="Times New Roman" w:hAnsi="Times New Roman" w:cs="Times New Roman"/>
          <w:sz w:val="24"/>
          <w:szCs w:val="24"/>
        </w:rPr>
        <w:t xml:space="preserve">, trafo yerine ait plan değişiklik dosyası incelendiğinde; Mevcut planda Trafo alanı olarak planlanması talep edilen alanlar meydan ve yol olarak planlanmıştır. Öneri değişiklik ile Alan Mahallesi 610 ada 1 </w:t>
      </w:r>
      <w:proofErr w:type="spellStart"/>
      <w:r w:rsidRPr="004F463D">
        <w:rPr>
          <w:rFonts w:ascii="Times New Roman" w:hAnsi="Times New Roman" w:cs="Times New Roman"/>
          <w:sz w:val="24"/>
          <w:szCs w:val="24"/>
        </w:rPr>
        <w:t>nolu</w:t>
      </w:r>
      <w:proofErr w:type="spellEnd"/>
      <w:r w:rsidRPr="004F463D">
        <w:rPr>
          <w:rFonts w:ascii="Times New Roman" w:hAnsi="Times New Roman" w:cs="Times New Roman"/>
          <w:sz w:val="24"/>
          <w:szCs w:val="24"/>
        </w:rPr>
        <w:t xml:space="preserve"> parselin güneyinde bulunan meydan ve yol olarak planlanan alan paftada gösterildiği şekilde yaklaşık 24 m</w:t>
      </w:r>
      <w:r w:rsidRPr="004F463D">
        <w:rPr>
          <w:rFonts w:ascii="Times New Roman" w:hAnsi="Times New Roman" w:cs="Times New Roman"/>
          <w:sz w:val="24"/>
          <w:szCs w:val="24"/>
          <w:vertAlign w:val="superscript"/>
        </w:rPr>
        <w:t>2</w:t>
      </w:r>
      <w:r w:rsidRPr="004F463D">
        <w:rPr>
          <w:rFonts w:ascii="Times New Roman" w:hAnsi="Times New Roman" w:cs="Times New Roman"/>
          <w:sz w:val="24"/>
          <w:szCs w:val="24"/>
        </w:rPr>
        <w:t xml:space="preserve">lik trafo alanı olarak planlanması talep edilmektedir. İmar Planı </w:t>
      </w:r>
      <w:proofErr w:type="gramStart"/>
      <w:r w:rsidRPr="004F463D">
        <w:rPr>
          <w:rFonts w:ascii="Times New Roman" w:hAnsi="Times New Roman" w:cs="Times New Roman"/>
          <w:sz w:val="24"/>
          <w:szCs w:val="24"/>
        </w:rPr>
        <w:t>Değişikliği , Plan</w:t>
      </w:r>
      <w:proofErr w:type="gramEnd"/>
      <w:r w:rsidRPr="004F463D">
        <w:rPr>
          <w:rFonts w:ascii="Times New Roman" w:hAnsi="Times New Roman" w:cs="Times New Roman"/>
          <w:sz w:val="24"/>
          <w:szCs w:val="24"/>
        </w:rPr>
        <w:t xml:space="preserve"> Açıklama Raporu ve Paftaları incelendiğinde; Trafo Alanı olarak planlanan alanın çevresinin elektrik ihtiyacını karşılanması amaçlandığı anlaşılmıştır. 3194 sayılı imar Kanunu, Planlı Alanlar İmar Yönetmeliği, </w:t>
      </w:r>
      <w:proofErr w:type="spellStart"/>
      <w:r w:rsidRPr="004F463D">
        <w:rPr>
          <w:rFonts w:ascii="Times New Roman" w:hAnsi="Times New Roman" w:cs="Times New Roman"/>
          <w:sz w:val="24"/>
          <w:szCs w:val="24"/>
        </w:rPr>
        <w:t>Mekansal</w:t>
      </w:r>
      <w:proofErr w:type="spellEnd"/>
      <w:r w:rsidRPr="004F463D">
        <w:rPr>
          <w:rFonts w:ascii="Times New Roman" w:hAnsi="Times New Roman" w:cs="Times New Roman"/>
          <w:sz w:val="24"/>
          <w:szCs w:val="24"/>
        </w:rPr>
        <w:t xml:space="preserve"> Planlar Yapım Yönetmeliği ve ilgili mevzuat esas alınarak, İmar </w:t>
      </w:r>
      <w:proofErr w:type="gramStart"/>
      <w:r w:rsidRPr="004F463D">
        <w:rPr>
          <w:rFonts w:ascii="Times New Roman" w:hAnsi="Times New Roman" w:cs="Times New Roman"/>
          <w:sz w:val="24"/>
          <w:szCs w:val="24"/>
        </w:rPr>
        <w:t>Komisyonunca  mahallinde</w:t>
      </w:r>
      <w:proofErr w:type="gramEnd"/>
      <w:r w:rsidRPr="004F463D">
        <w:rPr>
          <w:rFonts w:ascii="Times New Roman" w:hAnsi="Times New Roman" w:cs="Times New Roman"/>
          <w:sz w:val="24"/>
          <w:szCs w:val="24"/>
        </w:rPr>
        <w:t xml:space="preserve"> ve plan değişiklik dosyası üzerinde yapılan değerlendirmeler sonucunda; Alan Mahallesi 610  ada 1 </w:t>
      </w:r>
      <w:proofErr w:type="spellStart"/>
      <w:r w:rsidRPr="004F463D">
        <w:rPr>
          <w:rFonts w:ascii="Times New Roman" w:hAnsi="Times New Roman" w:cs="Times New Roman"/>
          <w:sz w:val="24"/>
          <w:szCs w:val="24"/>
        </w:rPr>
        <w:t>nolu</w:t>
      </w:r>
      <w:proofErr w:type="spellEnd"/>
      <w:r w:rsidRPr="004F463D">
        <w:rPr>
          <w:rFonts w:ascii="Times New Roman" w:hAnsi="Times New Roman" w:cs="Times New Roman"/>
          <w:sz w:val="24"/>
          <w:szCs w:val="24"/>
        </w:rPr>
        <w:t xml:space="preserve"> parselin güneyinde bulunan meydan ve yolun Plan değişiklik paftasında gösterildiği şekilde yaklaşık 24 m</w:t>
      </w:r>
      <w:r w:rsidRPr="004F463D">
        <w:rPr>
          <w:rFonts w:ascii="Times New Roman" w:hAnsi="Times New Roman" w:cs="Times New Roman"/>
          <w:sz w:val="24"/>
          <w:szCs w:val="24"/>
          <w:vertAlign w:val="superscript"/>
        </w:rPr>
        <w:t>2</w:t>
      </w:r>
      <w:r w:rsidRPr="004F463D">
        <w:rPr>
          <w:rFonts w:ascii="Times New Roman" w:hAnsi="Times New Roman" w:cs="Times New Roman"/>
          <w:sz w:val="24"/>
          <w:szCs w:val="24"/>
        </w:rPr>
        <w:t xml:space="preserve">lik kısmının Trafo Alanı olarak planlanmasına </w:t>
      </w:r>
      <w:r w:rsidRPr="004F463D">
        <w:rPr>
          <w:rFonts w:ascii="Times New Roman" w:hAnsi="Times New Roman" w:cs="Times New Roman"/>
          <w:bCs/>
          <w:sz w:val="24"/>
          <w:szCs w:val="24"/>
        </w:rPr>
        <w:t xml:space="preserve">Belediye </w:t>
      </w:r>
      <w:r w:rsidRPr="004F463D">
        <w:rPr>
          <w:rFonts w:ascii="Times New Roman" w:hAnsi="Times New Roman" w:cs="Times New Roman"/>
          <w:sz w:val="24"/>
          <w:szCs w:val="24"/>
        </w:rPr>
        <w:t>Meclisinin 2021 Yılı Döneminin Haziran Ayı Olağanüstü Toplantısının 23.06.2021 tarihli 1. Birleşiminin 1. Oturumunda oybirliğiyle karar verildi.</w:t>
      </w:r>
    </w:p>
    <w:p w:rsidR="004F463D" w:rsidRPr="004F463D" w:rsidRDefault="00CB6BAC" w:rsidP="004F463D">
      <w:pPr>
        <w:ind w:firstLine="709"/>
        <w:jc w:val="both"/>
        <w:rPr>
          <w:rFonts w:ascii="Times New Roman" w:hAnsi="Times New Roman" w:cs="Times New Roman"/>
          <w:sz w:val="24"/>
          <w:szCs w:val="24"/>
        </w:rPr>
      </w:pPr>
      <w:r w:rsidRPr="00353C89">
        <w:rPr>
          <w:rFonts w:ascii="Times New Roman" w:eastAsia="Times New Roman" w:hAnsi="Times New Roman" w:cs="Times New Roman"/>
          <w:b/>
          <w:sz w:val="24"/>
          <w:szCs w:val="24"/>
          <w:lang w:eastAsia="tr-TR"/>
        </w:rPr>
        <w:t>2-</w:t>
      </w:r>
      <w:r w:rsidR="00F45B1E">
        <w:rPr>
          <w:rFonts w:ascii="Times New Roman" w:eastAsia="Times New Roman" w:hAnsi="Times New Roman" w:cs="Times New Roman"/>
          <w:b/>
          <w:sz w:val="24"/>
          <w:szCs w:val="24"/>
          <w:lang w:eastAsia="tr-TR"/>
        </w:rPr>
        <w:t xml:space="preserve"> </w:t>
      </w:r>
      <w:r w:rsidR="004F463D" w:rsidRPr="004F463D">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4F463D" w:rsidRPr="004F463D" w:rsidRDefault="004F463D" w:rsidP="004F463D">
      <w:pPr>
        <w:ind w:firstLine="709"/>
        <w:jc w:val="both"/>
        <w:rPr>
          <w:rFonts w:ascii="Times New Roman" w:hAnsi="Times New Roman" w:cs="Times New Roman"/>
          <w:sz w:val="24"/>
          <w:szCs w:val="24"/>
        </w:rPr>
      </w:pPr>
      <w:proofErr w:type="gramStart"/>
      <w:r w:rsidRPr="004F463D">
        <w:rPr>
          <w:rFonts w:ascii="Times New Roman" w:hAnsi="Times New Roman" w:cs="Times New Roman"/>
          <w:sz w:val="24"/>
          <w:szCs w:val="24"/>
        </w:rPr>
        <w:t xml:space="preserve">Siirt İli, Merkez İlçesi, Kooperatif Mahallesinde bulunan 56698859UİPnolu 693 ada 1 </w:t>
      </w:r>
      <w:proofErr w:type="spellStart"/>
      <w:r w:rsidRPr="004F463D">
        <w:rPr>
          <w:rFonts w:ascii="Times New Roman" w:hAnsi="Times New Roman" w:cs="Times New Roman"/>
          <w:sz w:val="24"/>
          <w:szCs w:val="24"/>
        </w:rPr>
        <w:t>nolu</w:t>
      </w:r>
      <w:proofErr w:type="spellEnd"/>
      <w:r w:rsidRPr="004F463D">
        <w:rPr>
          <w:rFonts w:ascii="Times New Roman" w:hAnsi="Times New Roman" w:cs="Times New Roman"/>
          <w:sz w:val="24"/>
          <w:szCs w:val="24"/>
        </w:rPr>
        <w:t xml:space="preserve"> parsele ait plan değişiklik dosyası incelendiğinde;  mevcut imar planında ön ve arka cepheden 10 metre, yan cephelerden 5 metre çekme uygulanarak; Emsal:2.00, </w:t>
      </w:r>
      <w:r w:rsidRPr="004F463D">
        <w:rPr>
          <w:rFonts w:ascii="Times New Roman" w:hAnsi="Times New Roman" w:cs="Times New Roman"/>
          <w:bCs/>
          <w:iCs/>
          <w:sz w:val="24"/>
          <w:szCs w:val="24"/>
        </w:rPr>
        <w:t xml:space="preserve">Siirt- Kurtalan Karayolundan cephe alacak binalar, asma kat üstü Konut Alanı olacak şekilde,10 katlı </w:t>
      </w:r>
      <w:proofErr w:type="spellStart"/>
      <w:r w:rsidRPr="004F463D">
        <w:rPr>
          <w:rFonts w:ascii="Times New Roman" w:hAnsi="Times New Roman" w:cs="Times New Roman"/>
          <w:bCs/>
          <w:iCs/>
          <w:sz w:val="24"/>
          <w:szCs w:val="24"/>
        </w:rPr>
        <w:t>Konut+Ticaret</w:t>
      </w:r>
      <w:proofErr w:type="spellEnd"/>
      <w:r w:rsidRPr="004F463D">
        <w:rPr>
          <w:rFonts w:ascii="Times New Roman" w:hAnsi="Times New Roman" w:cs="Times New Roman"/>
          <w:bCs/>
          <w:iCs/>
          <w:sz w:val="24"/>
          <w:szCs w:val="24"/>
        </w:rPr>
        <w:t xml:space="preserve"> Alanı, Siirt- Kurtalan Karayolundan cephe almayan binalar ise 10 katlı Konut Alanı olarak </w:t>
      </w:r>
      <w:r w:rsidRPr="004F463D">
        <w:rPr>
          <w:rFonts w:ascii="Times New Roman" w:hAnsi="Times New Roman" w:cs="Times New Roman"/>
          <w:sz w:val="24"/>
          <w:szCs w:val="24"/>
        </w:rPr>
        <w:t xml:space="preserve">planlanmıştır. </w:t>
      </w:r>
      <w:proofErr w:type="gramEnd"/>
      <w:r w:rsidRPr="004F463D">
        <w:rPr>
          <w:rFonts w:ascii="Times New Roman" w:hAnsi="Times New Roman" w:cs="Times New Roman"/>
          <w:sz w:val="24"/>
          <w:szCs w:val="24"/>
        </w:rPr>
        <w:t>Öneri değişiklik ile parsel içerisinde bundan önceki plan değişiklikleri ile alınmış yapılaşma koşulları değiştirilmeden sadece daha önce parsel içerisinde belirlenmiş olan vadi çizgisi ile ilgili çekme mesafeleri konulu Devlet Su İşleri Genel Müdürlüğü 10. Bölge Müdürlüğü Havza Yönetimi, İzleme ve Tahsisler Şube Müdürlüğü tarafından 05.05.2021 tarih ve E-</w:t>
      </w:r>
      <w:proofErr w:type="gramStart"/>
      <w:r w:rsidRPr="004F463D">
        <w:rPr>
          <w:rFonts w:ascii="Times New Roman" w:hAnsi="Times New Roman" w:cs="Times New Roman"/>
          <w:sz w:val="24"/>
          <w:szCs w:val="24"/>
        </w:rPr>
        <w:t>78611991</w:t>
      </w:r>
      <w:proofErr w:type="gramEnd"/>
      <w:r w:rsidRPr="004F463D">
        <w:rPr>
          <w:rFonts w:ascii="Times New Roman" w:hAnsi="Times New Roman" w:cs="Times New Roman"/>
          <w:sz w:val="24"/>
          <w:szCs w:val="24"/>
        </w:rPr>
        <w:t xml:space="preserve">-100-1217734 sayılı yazısına istinaden parsel içerisinden kaldırılması talep edilmektedir. İmar planı değişikliği paftaları ve plan açıklama raporu incelendiğinde; 3194 sayılı İmar Kanunu, Planlı Alanlar İmar Yönetmeliği, </w:t>
      </w:r>
      <w:proofErr w:type="spellStart"/>
      <w:proofErr w:type="gramStart"/>
      <w:r w:rsidRPr="004F463D">
        <w:rPr>
          <w:rFonts w:ascii="Times New Roman" w:hAnsi="Times New Roman" w:cs="Times New Roman"/>
          <w:sz w:val="24"/>
          <w:szCs w:val="24"/>
        </w:rPr>
        <w:t>Mekansal</w:t>
      </w:r>
      <w:proofErr w:type="spellEnd"/>
      <w:proofErr w:type="gramEnd"/>
      <w:r w:rsidRPr="004F463D">
        <w:rPr>
          <w:rFonts w:ascii="Times New Roman" w:hAnsi="Times New Roman" w:cs="Times New Roman"/>
          <w:sz w:val="24"/>
          <w:szCs w:val="24"/>
        </w:rPr>
        <w:t xml:space="preserve"> Planlar Yapım Yönetmeliği ve ilgili mevzuat esas alınarak, İmar Komisyonunca mahallinde ve plan değişiklik dosyası üzerinde yapılan değerlendirmeler sonucunda; 5 metre çekme payı verilerek plan paftalarına işlenen vadi çizgisinin ilgili kurum görüşü esas alınarak planlama alanından kaldırılmasına </w:t>
      </w:r>
      <w:r w:rsidRPr="004F463D">
        <w:rPr>
          <w:rFonts w:ascii="Times New Roman" w:hAnsi="Times New Roman" w:cs="Times New Roman"/>
          <w:bCs/>
          <w:sz w:val="24"/>
          <w:szCs w:val="24"/>
        </w:rPr>
        <w:t xml:space="preserve">Belediye </w:t>
      </w:r>
      <w:r w:rsidRPr="004F463D">
        <w:rPr>
          <w:rFonts w:ascii="Times New Roman" w:hAnsi="Times New Roman" w:cs="Times New Roman"/>
          <w:sz w:val="24"/>
          <w:szCs w:val="24"/>
        </w:rPr>
        <w:t>Meclisinin 2021 Yılı Döneminin Haziran Ayı Olağanüstü Toplantısının 23.06.2021 tarihli 1. Birleşiminin 1. Oturumunda oybirliğiyle karar verildi.</w:t>
      </w:r>
    </w:p>
    <w:p w:rsidR="004F463D" w:rsidRPr="004F463D" w:rsidRDefault="00E97155" w:rsidP="004F463D">
      <w:pPr>
        <w:ind w:firstLine="709"/>
        <w:jc w:val="both"/>
        <w:rPr>
          <w:rFonts w:ascii="Times New Roman" w:hAnsi="Times New Roman" w:cs="Times New Roman"/>
          <w:sz w:val="24"/>
          <w:szCs w:val="24"/>
        </w:rPr>
      </w:pPr>
      <w:r w:rsidRPr="00353C89">
        <w:rPr>
          <w:rFonts w:ascii="Times New Roman" w:eastAsia="Times New Roman" w:hAnsi="Times New Roman" w:cs="Times New Roman"/>
          <w:b/>
          <w:sz w:val="24"/>
          <w:szCs w:val="24"/>
          <w:lang w:eastAsia="tr-TR"/>
        </w:rPr>
        <w:lastRenderedPageBreak/>
        <w:t>3</w:t>
      </w:r>
      <w:r w:rsidR="00CB6BAC" w:rsidRPr="00353C89">
        <w:rPr>
          <w:rFonts w:ascii="Times New Roman" w:eastAsia="Times New Roman" w:hAnsi="Times New Roman" w:cs="Times New Roman"/>
          <w:b/>
          <w:sz w:val="24"/>
          <w:szCs w:val="24"/>
          <w:lang w:eastAsia="tr-TR"/>
        </w:rPr>
        <w:t>-</w:t>
      </w:r>
      <w:r w:rsidR="00F45B1E">
        <w:rPr>
          <w:rFonts w:ascii="Times New Roman" w:eastAsia="Times New Roman" w:hAnsi="Times New Roman" w:cs="Times New Roman"/>
          <w:b/>
          <w:sz w:val="24"/>
          <w:szCs w:val="24"/>
          <w:lang w:eastAsia="tr-TR"/>
        </w:rPr>
        <w:t xml:space="preserve"> </w:t>
      </w:r>
      <w:r w:rsidR="004F463D" w:rsidRPr="004F463D">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4F463D" w:rsidRPr="004F463D" w:rsidRDefault="004F463D" w:rsidP="004F463D">
      <w:pPr>
        <w:spacing w:before="100" w:beforeAutospacing="1" w:after="100" w:afterAutospacing="1"/>
        <w:ind w:firstLine="709"/>
        <w:jc w:val="both"/>
        <w:rPr>
          <w:rFonts w:ascii="Times New Roman" w:hAnsi="Times New Roman" w:cs="Times New Roman"/>
          <w:sz w:val="24"/>
          <w:szCs w:val="24"/>
        </w:rPr>
      </w:pPr>
      <w:proofErr w:type="gramStart"/>
      <w:r w:rsidRPr="004F463D">
        <w:rPr>
          <w:rFonts w:ascii="Times New Roman" w:hAnsi="Times New Roman" w:cs="Times New Roman"/>
          <w:sz w:val="24"/>
          <w:szCs w:val="24"/>
        </w:rPr>
        <w:t xml:space="preserve">18.05.2021 tarih ve 10773 sayılı, 25.05.2021 tarih 11174 sayılı dilekçelerde askı süreci devam etmekte olan 06.04.2021 tarih ve 59 sayılı meclis kararına itiraz edilerek iptal edilmesi ve 04.10.2019 tarih ve 117 sayılı meclis kararının Siirt Belediye Meclisince tekrar değerlendirilerek iptal edilmesi talep edilmektedir. </w:t>
      </w:r>
      <w:proofErr w:type="gramEnd"/>
      <w:r w:rsidRPr="004F463D">
        <w:rPr>
          <w:rFonts w:ascii="Times New Roman" w:hAnsi="Times New Roman" w:cs="Times New Roman"/>
          <w:sz w:val="24"/>
          <w:szCs w:val="24"/>
        </w:rPr>
        <w:t xml:space="preserve">İlgi dilekçede maliki bulunduğu taşınmazların 18.madde uygulaması sonrasında yapılan DOP kesintisi oranlarından dolayı itiraz ettiği belirtilmektedir. İtiraza konu plan değişikliğinde; parsellerden bir kesinti yapılmamış olup, plan değişikliğine konu alanda bulunan parsellerin yol ve imar adalarında oluşmuş olan kaymaların düzeltilmesi ve Sosyal Teknik Altyapı alanlarının bölge içerisinde homojen olarak dağılımını sağlamak için plan değişikliğiyapılmıştır.3194 sayılı İmar Kanununun 18. Madde yönetmeliğinin ilgili maddelerince müvekkilinize ait parsellerden daha önce imar kanununun 15. ve 16. maddelerinde yapılan terk miktarı </w:t>
      </w:r>
      <w:proofErr w:type="gramStart"/>
      <w:r w:rsidRPr="004F463D">
        <w:rPr>
          <w:rFonts w:ascii="Times New Roman" w:hAnsi="Times New Roman" w:cs="Times New Roman"/>
          <w:sz w:val="24"/>
          <w:szCs w:val="24"/>
        </w:rPr>
        <w:t>0.1498111’dir</w:t>
      </w:r>
      <w:proofErr w:type="gramEnd"/>
      <w:r w:rsidRPr="004F463D">
        <w:rPr>
          <w:rFonts w:ascii="Times New Roman" w:hAnsi="Times New Roman" w:cs="Times New Roman"/>
          <w:sz w:val="24"/>
          <w:szCs w:val="24"/>
        </w:rPr>
        <w:t xml:space="preserve">. </w:t>
      </w:r>
      <w:proofErr w:type="gramStart"/>
      <w:r w:rsidRPr="004F463D">
        <w:rPr>
          <w:rFonts w:ascii="Times New Roman" w:hAnsi="Times New Roman" w:cs="Times New Roman"/>
          <w:sz w:val="24"/>
          <w:szCs w:val="24"/>
        </w:rPr>
        <w:t xml:space="preserve">18. madde uygulama yönetmeliğinin Düzenleme Ortaklık Payı Oranlarına ait esaslar başlıklı 14. madde yönetmeliğinde </w:t>
      </w:r>
      <w:r w:rsidRPr="004F463D">
        <w:rPr>
          <w:rFonts w:ascii="Times New Roman" w:hAnsi="Times New Roman" w:cs="Times New Roman"/>
          <w:i/>
          <w:sz w:val="24"/>
          <w:szCs w:val="24"/>
        </w:rPr>
        <w:t xml:space="preserve">“Parselasyon planı yapılmadan ifraz, tevhit ve terk yoluyla; düzenleme ortaklık payına konu alanlara terk edilen ya da bağışlanan alan miktarının, uygulama sahasındaki Düzenleme Ortaklık Payı Oranına göre kesilecek alandan az olması durumunda, parselasyon planı sırasında düzenleme ortaklık payına tamamlayan fark kadar düzenleme ortaklık payı kesintisi yapılır.” </w:t>
      </w:r>
      <w:r w:rsidRPr="004F463D">
        <w:rPr>
          <w:rFonts w:ascii="Times New Roman" w:hAnsi="Times New Roman" w:cs="Times New Roman"/>
          <w:sz w:val="24"/>
          <w:szCs w:val="24"/>
        </w:rPr>
        <w:t xml:space="preserve">denilmektedir. </w:t>
      </w:r>
      <w:proofErr w:type="gramEnd"/>
      <w:r w:rsidRPr="004F463D">
        <w:rPr>
          <w:rFonts w:ascii="Times New Roman" w:hAnsi="Times New Roman" w:cs="Times New Roman"/>
          <w:sz w:val="24"/>
          <w:szCs w:val="24"/>
        </w:rPr>
        <w:t xml:space="preserve">Bu uygulamada da dilekçede bahsi geçen parsellerden yeni DOP oranına tamamlayan miktar kadar kesinti yapılmıştır. </w:t>
      </w:r>
      <w:proofErr w:type="gramStart"/>
      <w:r w:rsidRPr="004F463D">
        <w:rPr>
          <w:rFonts w:ascii="Times New Roman" w:hAnsi="Times New Roman" w:cs="Times New Roman"/>
          <w:sz w:val="24"/>
          <w:szCs w:val="24"/>
        </w:rPr>
        <w:t>Komisyonumuzca mahallinde ve plan değişiklik dosyası üzerinde itiraza konu talepler değerlendirilmiş olup; Bahse konu taşınmazları da kapsayan alanda 3194 sayılı İmar Kanununun 18.madde uygulaması sonrasında yapılan DOP kesintisi oranlarından dolayı itiraz edildiği anlaşıldığından; s</w:t>
      </w:r>
      <w:proofErr w:type="spellStart"/>
      <w:r w:rsidRPr="004F463D">
        <w:rPr>
          <w:rFonts w:ascii="Times New Roman" w:hAnsi="Times New Roman" w:cs="Times New Roman"/>
          <w:sz w:val="24"/>
          <w:szCs w:val="24"/>
          <w:lang w:val="en-US"/>
        </w:rPr>
        <w:t>öz</w:t>
      </w:r>
      <w:proofErr w:type="spellEnd"/>
      <w:r w:rsidRPr="004F463D">
        <w:rPr>
          <w:rFonts w:ascii="Times New Roman" w:hAnsi="Times New Roman" w:cs="Times New Roman"/>
          <w:sz w:val="24"/>
          <w:szCs w:val="24"/>
          <w:lang w:val="en-US"/>
        </w:rPr>
        <w:t xml:space="preserve"> </w:t>
      </w:r>
      <w:proofErr w:type="spellStart"/>
      <w:r w:rsidRPr="004F463D">
        <w:rPr>
          <w:rFonts w:ascii="Times New Roman" w:hAnsi="Times New Roman" w:cs="Times New Roman"/>
          <w:sz w:val="24"/>
          <w:szCs w:val="24"/>
          <w:lang w:val="en-US"/>
        </w:rPr>
        <w:t>konusu</w:t>
      </w:r>
      <w:proofErr w:type="spellEnd"/>
      <w:r w:rsidRPr="004F463D">
        <w:rPr>
          <w:rFonts w:ascii="Times New Roman" w:hAnsi="Times New Roman" w:cs="Times New Roman"/>
          <w:sz w:val="24"/>
          <w:szCs w:val="24"/>
          <w:lang w:val="en-US"/>
        </w:rPr>
        <w:t xml:space="preserve"> </w:t>
      </w:r>
      <w:proofErr w:type="spellStart"/>
      <w:r w:rsidRPr="004F463D">
        <w:rPr>
          <w:rFonts w:ascii="Times New Roman" w:hAnsi="Times New Roman" w:cs="Times New Roman"/>
          <w:sz w:val="24"/>
          <w:szCs w:val="24"/>
          <w:lang w:val="en-US"/>
        </w:rPr>
        <w:t>itirazın</w:t>
      </w:r>
      <w:proofErr w:type="spellEnd"/>
      <w:r w:rsidRPr="004F463D">
        <w:rPr>
          <w:rFonts w:ascii="Times New Roman" w:hAnsi="Times New Roman" w:cs="Times New Roman"/>
          <w:sz w:val="24"/>
          <w:szCs w:val="24"/>
          <w:lang w:val="en-US"/>
        </w:rPr>
        <w:t xml:space="preserve"> </w:t>
      </w:r>
      <w:proofErr w:type="spellStart"/>
      <w:r w:rsidRPr="004F463D">
        <w:rPr>
          <w:rFonts w:ascii="Times New Roman" w:hAnsi="Times New Roman" w:cs="Times New Roman"/>
          <w:sz w:val="24"/>
          <w:szCs w:val="24"/>
          <w:lang w:val="en-US"/>
        </w:rPr>
        <w:t>değerlendirmeye</w:t>
      </w:r>
      <w:proofErr w:type="spellEnd"/>
      <w:r w:rsidRPr="004F463D">
        <w:rPr>
          <w:rFonts w:ascii="Times New Roman" w:hAnsi="Times New Roman" w:cs="Times New Roman"/>
          <w:sz w:val="24"/>
          <w:szCs w:val="24"/>
          <w:lang w:val="en-US"/>
        </w:rPr>
        <w:t xml:space="preserve"> </w:t>
      </w:r>
      <w:proofErr w:type="spellStart"/>
      <w:r w:rsidRPr="004F463D">
        <w:rPr>
          <w:rFonts w:ascii="Times New Roman" w:hAnsi="Times New Roman" w:cs="Times New Roman"/>
          <w:sz w:val="24"/>
          <w:szCs w:val="24"/>
          <w:lang w:val="en-US"/>
        </w:rPr>
        <w:t>alınamayacağına</w:t>
      </w:r>
      <w:proofErr w:type="spellEnd"/>
      <w:r w:rsidRPr="004F463D">
        <w:rPr>
          <w:rFonts w:ascii="Times New Roman" w:hAnsi="Times New Roman" w:cs="Times New Roman"/>
          <w:sz w:val="24"/>
          <w:szCs w:val="24"/>
        </w:rPr>
        <w:t xml:space="preserve"> Belediye</w:t>
      </w:r>
      <w:r w:rsidRPr="004F463D">
        <w:rPr>
          <w:rFonts w:ascii="Times New Roman" w:hAnsi="Times New Roman" w:cs="Times New Roman"/>
          <w:bCs/>
          <w:sz w:val="24"/>
          <w:szCs w:val="24"/>
        </w:rPr>
        <w:t xml:space="preserve"> </w:t>
      </w:r>
      <w:r w:rsidRPr="004F463D">
        <w:rPr>
          <w:rFonts w:ascii="Times New Roman" w:hAnsi="Times New Roman" w:cs="Times New Roman"/>
          <w:sz w:val="24"/>
          <w:szCs w:val="24"/>
        </w:rPr>
        <w:t>Meclisinin 2021 Yılı Döneminin Haziran Ayı Olağanüstü Toplantısının 23.06.2021 tarihli 1. Birleşiminin 1. Oturumunda oybirliğiyle karar verildi.</w:t>
      </w:r>
      <w:proofErr w:type="gramEnd"/>
    </w:p>
    <w:p w:rsidR="004F463D" w:rsidRPr="004F463D" w:rsidRDefault="00E97155" w:rsidP="004F463D">
      <w:pPr>
        <w:ind w:firstLine="709"/>
        <w:jc w:val="both"/>
        <w:rPr>
          <w:rFonts w:ascii="Times New Roman" w:hAnsi="Times New Roman" w:cs="Times New Roman"/>
          <w:sz w:val="24"/>
          <w:szCs w:val="24"/>
        </w:rPr>
      </w:pPr>
      <w:r w:rsidRPr="00353C89">
        <w:rPr>
          <w:rFonts w:ascii="Times New Roman" w:eastAsia="Times New Roman" w:hAnsi="Times New Roman" w:cs="Times New Roman"/>
          <w:b/>
          <w:sz w:val="24"/>
          <w:szCs w:val="24"/>
          <w:lang w:eastAsia="tr-TR"/>
        </w:rPr>
        <w:t>4</w:t>
      </w:r>
      <w:r w:rsidR="00CB6BAC" w:rsidRPr="00353C89">
        <w:rPr>
          <w:rFonts w:ascii="Times New Roman" w:eastAsia="Times New Roman" w:hAnsi="Times New Roman" w:cs="Times New Roman"/>
          <w:b/>
          <w:sz w:val="24"/>
          <w:szCs w:val="24"/>
          <w:lang w:eastAsia="tr-TR"/>
        </w:rPr>
        <w:t>-</w:t>
      </w:r>
      <w:r w:rsidR="00F45B1E">
        <w:rPr>
          <w:rFonts w:ascii="Times New Roman" w:eastAsia="Times New Roman" w:hAnsi="Times New Roman" w:cs="Times New Roman"/>
          <w:b/>
          <w:sz w:val="24"/>
          <w:szCs w:val="24"/>
          <w:lang w:eastAsia="tr-TR"/>
        </w:rPr>
        <w:t xml:space="preserve"> </w:t>
      </w:r>
      <w:r w:rsidR="004F463D" w:rsidRPr="004F463D">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384C47" w:rsidRDefault="004F463D" w:rsidP="00DC0495">
      <w:pPr>
        <w:ind w:firstLine="709"/>
        <w:jc w:val="both"/>
        <w:rPr>
          <w:rFonts w:ascii="Times New Roman" w:hAnsi="Times New Roman" w:cs="Times New Roman"/>
          <w:sz w:val="24"/>
          <w:szCs w:val="24"/>
        </w:rPr>
      </w:pPr>
      <w:r w:rsidRPr="004F463D">
        <w:rPr>
          <w:rFonts w:ascii="Times New Roman" w:hAnsi="Times New Roman" w:cs="Times New Roman"/>
          <w:sz w:val="24"/>
          <w:szCs w:val="24"/>
        </w:rPr>
        <w:t xml:space="preserve">Siirt İli, Merkez İlçesi, Evren Mahallesinde 56471143 UİP </w:t>
      </w:r>
      <w:proofErr w:type="spellStart"/>
      <w:r w:rsidRPr="004F463D">
        <w:rPr>
          <w:rFonts w:ascii="Times New Roman" w:hAnsi="Times New Roman" w:cs="Times New Roman"/>
          <w:sz w:val="24"/>
          <w:szCs w:val="24"/>
        </w:rPr>
        <w:t>nolu</w:t>
      </w:r>
      <w:proofErr w:type="spellEnd"/>
      <w:r w:rsidRPr="004F463D">
        <w:rPr>
          <w:rFonts w:ascii="Times New Roman" w:hAnsi="Times New Roman" w:cs="Times New Roman"/>
          <w:sz w:val="24"/>
          <w:szCs w:val="24"/>
        </w:rPr>
        <w:t xml:space="preserve"> ve 56220289 NİP 50 metrelik Kara Yolunun kuzeyinde </w:t>
      </w:r>
      <w:r w:rsidRPr="004F463D">
        <w:rPr>
          <w:rFonts w:ascii="Times New Roman" w:hAnsi="Times New Roman" w:cs="Times New Roman"/>
          <w:i/>
          <w:sz w:val="24"/>
          <w:szCs w:val="24"/>
        </w:rPr>
        <w:t xml:space="preserve">M47-B-08-B-2-B, M47-B-09-A-1-A, M47-B-09-A-1-B, M47-B-08-B-2-C, M47-B-09-A-1-D, M47-B-09-A-1-C, M47-B-09-A-4-A, M47-B-09-A-4-B, M47-B-09-A-3-A, M47-B-09-A-4-C, M47-B-09-A-3-D, M47-B-09-D-2-A paftalarında yer alan 2/2, 2/3, 215/3, 215/4, 215/26, 216/5, 216/2, 232/74, 75, 76, 77, 92, 93, 94, 96, 97, 107, 114, 123, 127, 233/5, 6, 236/25, 242/1, 243/1, 245/12, 13, 14, 15, 16, 17, 18, 19, 20, 21, 22, 23, 24, 35, 36, 39, 1300/1, 1301/1, 1302/1, 1303/1, 1355/1, 1356/1 </w:t>
      </w:r>
      <w:proofErr w:type="gramStart"/>
      <w:r w:rsidRPr="004F463D">
        <w:rPr>
          <w:rFonts w:ascii="Times New Roman" w:hAnsi="Times New Roman" w:cs="Times New Roman"/>
          <w:sz w:val="24"/>
          <w:szCs w:val="24"/>
        </w:rPr>
        <w:t>parsellerine  ait</w:t>
      </w:r>
      <w:proofErr w:type="gramEnd"/>
      <w:r w:rsidRPr="004F463D">
        <w:rPr>
          <w:rFonts w:ascii="Times New Roman" w:hAnsi="Times New Roman" w:cs="Times New Roman"/>
          <w:sz w:val="24"/>
          <w:szCs w:val="24"/>
        </w:rPr>
        <w:t xml:space="preserve"> plan değişiklik dosyası incelendiğinde; Mevcut planda </w:t>
      </w:r>
      <w:r w:rsidRPr="004F463D">
        <w:rPr>
          <w:rFonts w:ascii="Times New Roman" w:hAnsi="Times New Roman" w:cs="Times New Roman"/>
          <w:i/>
          <w:sz w:val="24"/>
          <w:szCs w:val="24"/>
        </w:rPr>
        <w:t xml:space="preserve">Emsal: 1.50 </w:t>
      </w:r>
      <w:proofErr w:type="spellStart"/>
      <w:r w:rsidRPr="004F463D">
        <w:rPr>
          <w:rFonts w:ascii="Times New Roman" w:hAnsi="Times New Roman" w:cs="Times New Roman"/>
          <w:i/>
          <w:sz w:val="24"/>
          <w:szCs w:val="24"/>
        </w:rPr>
        <w:t>Yençok</w:t>
      </w:r>
      <w:proofErr w:type="spellEnd"/>
      <w:r w:rsidRPr="004F463D">
        <w:rPr>
          <w:rFonts w:ascii="Times New Roman" w:hAnsi="Times New Roman" w:cs="Times New Roman"/>
          <w:i/>
          <w:sz w:val="24"/>
          <w:szCs w:val="24"/>
        </w:rPr>
        <w:t xml:space="preserve">: 15.50 Konut Alanı, Emsal:2 Yençok:24.50 Ticaret Alanı, Eğitim Tesis Alanı, Resmi Kurum Alanı, Sağlık Tesis Alanı, Kreş Alanı, Dinin Tesis Alanı, Pazar Alanı, Belediye Hizmet Alanı, Sosyal Kültürel Tesisi Alanı, Park Alanı ve Yol </w:t>
      </w:r>
      <w:r w:rsidRPr="004F463D">
        <w:rPr>
          <w:rFonts w:ascii="Times New Roman" w:hAnsi="Times New Roman" w:cs="Times New Roman"/>
          <w:sz w:val="24"/>
          <w:szCs w:val="24"/>
        </w:rPr>
        <w:t xml:space="preserve">olarak planlanmıştır. </w:t>
      </w:r>
      <w:proofErr w:type="gramStart"/>
      <w:r w:rsidRPr="004F463D">
        <w:rPr>
          <w:rFonts w:ascii="Times New Roman" w:hAnsi="Times New Roman" w:cs="Times New Roman"/>
          <w:sz w:val="24"/>
          <w:szCs w:val="24"/>
        </w:rPr>
        <w:t xml:space="preserve">Öneri değişiklik ile söz konusu alanda belli bölgelerde yoğunlaşan Sosyal Teknik Altyapı alanlarının bölge içerisinde homojen olarak dağılımını sağlamak ve plan onayından sonra yapılacak olan parselasyon planında herhangi bir hataya mahal vermemek ve hak kaybının oluşmaması, kamu yararına istinaden yapılacak olan kamulaştırma veya imar uygulaması sonucu kamulaştırma bedelinin fazla çıkacağından, söz konusu bölgede </w:t>
      </w:r>
      <w:r w:rsidRPr="004F463D">
        <w:rPr>
          <w:rFonts w:ascii="Times New Roman" w:hAnsi="Times New Roman" w:cs="Times New Roman"/>
          <w:i/>
          <w:sz w:val="24"/>
          <w:szCs w:val="24"/>
        </w:rPr>
        <w:t xml:space="preserve">Taks:0.35 </w:t>
      </w:r>
      <w:proofErr w:type="spellStart"/>
      <w:r w:rsidRPr="004F463D">
        <w:rPr>
          <w:rFonts w:ascii="Times New Roman" w:hAnsi="Times New Roman" w:cs="Times New Roman"/>
          <w:i/>
          <w:sz w:val="24"/>
          <w:szCs w:val="24"/>
        </w:rPr>
        <w:t>Kaks</w:t>
      </w:r>
      <w:proofErr w:type="spellEnd"/>
      <w:r w:rsidRPr="004F463D">
        <w:rPr>
          <w:rFonts w:ascii="Times New Roman" w:hAnsi="Times New Roman" w:cs="Times New Roman"/>
          <w:i/>
          <w:sz w:val="24"/>
          <w:szCs w:val="24"/>
        </w:rPr>
        <w:t xml:space="preserve">: 1.05 Ayrık Nizam 3 katlı ve Emsal: 1.50 </w:t>
      </w:r>
      <w:proofErr w:type="spellStart"/>
      <w:r w:rsidRPr="004F463D">
        <w:rPr>
          <w:rFonts w:ascii="Times New Roman" w:hAnsi="Times New Roman" w:cs="Times New Roman"/>
          <w:i/>
          <w:sz w:val="24"/>
          <w:szCs w:val="24"/>
        </w:rPr>
        <w:t>Yençok</w:t>
      </w:r>
      <w:proofErr w:type="spellEnd"/>
      <w:r w:rsidRPr="004F463D">
        <w:rPr>
          <w:rFonts w:ascii="Times New Roman" w:hAnsi="Times New Roman" w:cs="Times New Roman"/>
          <w:i/>
          <w:sz w:val="24"/>
          <w:szCs w:val="24"/>
        </w:rPr>
        <w:t xml:space="preserve">: 15.50 Konut Alanı, Emsal:2.00 Yençok:24.50 Ticaret Alanı, Eğitim Tesisi Alanı, Sağlık Alanı, Kreş Alanı, Dini Tesis Alanı, Pazar Alanı, Belediye Hizmet Alanı, Sosyal Kültürel Tesis Alanı, Park Alanı, Otopark Alanı ve Yol </w:t>
      </w:r>
      <w:r w:rsidRPr="004F463D">
        <w:rPr>
          <w:rFonts w:ascii="Times New Roman" w:hAnsi="Times New Roman" w:cs="Times New Roman"/>
          <w:sz w:val="24"/>
          <w:szCs w:val="24"/>
        </w:rPr>
        <w:t xml:space="preserve">olarak planlanması talep edilmektedir. </w:t>
      </w:r>
      <w:r w:rsidRPr="004F463D">
        <w:rPr>
          <w:rFonts w:ascii="Times New Roman" w:hAnsi="Times New Roman" w:cs="Times New Roman"/>
          <w:bCs/>
          <w:iCs/>
          <w:sz w:val="24"/>
          <w:szCs w:val="24"/>
        </w:rPr>
        <w:t>İmar Plan Değişikliği Açıklama Raporu ve paftaları incelendiğinde</w:t>
      </w:r>
      <w:r w:rsidRPr="004F463D">
        <w:rPr>
          <w:rFonts w:ascii="Times New Roman" w:hAnsi="Times New Roman" w:cs="Times New Roman"/>
          <w:sz w:val="24"/>
          <w:szCs w:val="24"/>
        </w:rPr>
        <w:t xml:space="preserve">; Plan değişikliğine konu alanda; </w:t>
      </w:r>
      <w:r w:rsidRPr="004F463D">
        <w:rPr>
          <w:rFonts w:ascii="Times New Roman" w:hAnsi="Times New Roman" w:cs="Times New Roman"/>
          <w:i/>
          <w:sz w:val="24"/>
          <w:szCs w:val="24"/>
        </w:rPr>
        <w:t xml:space="preserve">Resmi Kurum Alanı kaldırılarak ve Ticaret Alanları, Eğitim Tesis Alanları, Sağlık Tesis Alanları, Park Alanları, Yol ve Belediye Hizmet alanları azaltılmış olup azaltılan alanlar genel olarak Konut </w:t>
      </w:r>
      <w:r w:rsidRPr="004F463D">
        <w:rPr>
          <w:rFonts w:ascii="Times New Roman" w:hAnsi="Times New Roman" w:cs="Times New Roman"/>
          <w:i/>
          <w:sz w:val="24"/>
          <w:szCs w:val="24"/>
        </w:rPr>
        <w:lastRenderedPageBreak/>
        <w:t>Alanlarına ve az miktarda diğer Sosyal Teknik Altyapı Alanlarına (Otopark Alanı, Sosyal Kültürel Tesis Alanı, Pazar Alanı, Dini Tesis Alanı) eklendiği, Konut Alanları ve Ticaret Alanlarının</w:t>
      </w:r>
      <w:r w:rsidRPr="004F463D">
        <w:rPr>
          <w:rFonts w:ascii="Times New Roman" w:hAnsi="Times New Roman" w:cs="Times New Roman"/>
          <w:sz w:val="24"/>
          <w:szCs w:val="24"/>
        </w:rPr>
        <w:t xml:space="preserve"> mevcut yapılaşma koşulları korunacak şekilde planlandığı görülmüştür. </w:t>
      </w:r>
      <w:proofErr w:type="gramEnd"/>
      <w:r w:rsidRPr="004F463D">
        <w:rPr>
          <w:rFonts w:ascii="Times New Roman" w:hAnsi="Times New Roman" w:cs="Times New Roman"/>
          <w:sz w:val="24"/>
          <w:szCs w:val="24"/>
        </w:rPr>
        <w:t xml:space="preserve">Söz konusu alanda sosyal teknik altyapı alanları 3194 sayılı İmar Kanununun 18. Madde Uygulamasının yapılmasına yönelik terki yapılacak ve herhangi bir kamulaştırma işlemine mahal vermeyecek şekilde düzenleme yapılmıştır. </w:t>
      </w:r>
      <w:proofErr w:type="gramStart"/>
      <w:r w:rsidRPr="004F463D">
        <w:rPr>
          <w:rFonts w:ascii="Times New Roman" w:hAnsi="Times New Roman" w:cs="Times New Roman"/>
          <w:sz w:val="24"/>
          <w:szCs w:val="24"/>
        </w:rPr>
        <w:t xml:space="preserve">3194 sayılı İmar Kanunu, Planlı Alanlar İmar Yönetmeliği ve ilgili diğer mevzuat esas alınarak, Komisyonumuzca mahallinde ve plan değişiklik dosyası üzerinde yapılan değerlendirmeler sonucunda;   Sosyal Teknik Altyapı Alanlarının bölge içerisinde homojen olarak dağılımının sağlaması ve plan onayından sonra yapılacak parselasyon planında mülk sahiplerinden ortak kesintiler yapılarak herhangi bir hak kaybının yaşanmasının önüne geçilmesi, kamu ihtiyaçları için gerekli resmi kurum alanlarının temininde kamulaştırma külfetine mahal vermeden ilgili kurum taleplerinin karşılanması için </w:t>
      </w:r>
      <w:r w:rsidRPr="004F463D">
        <w:rPr>
          <w:rFonts w:ascii="Times New Roman" w:hAnsi="Times New Roman" w:cs="Times New Roman"/>
          <w:i/>
          <w:sz w:val="24"/>
          <w:szCs w:val="24"/>
        </w:rPr>
        <w:t xml:space="preserve">Taks:0.35 </w:t>
      </w:r>
      <w:proofErr w:type="spellStart"/>
      <w:r w:rsidRPr="004F463D">
        <w:rPr>
          <w:rFonts w:ascii="Times New Roman" w:hAnsi="Times New Roman" w:cs="Times New Roman"/>
          <w:i/>
          <w:sz w:val="24"/>
          <w:szCs w:val="24"/>
        </w:rPr>
        <w:t>Kaks</w:t>
      </w:r>
      <w:proofErr w:type="spellEnd"/>
      <w:r w:rsidRPr="004F463D">
        <w:rPr>
          <w:rFonts w:ascii="Times New Roman" w:hAnsi="Times New Roman" w:cs="Times New Roman"/>
          <w:i/>
          <w:sz w:val="24"/>
          <w:szCs w:val="24"/>
        </w:rPr>
        <w:t xml:space="preserve">: 1.05 Ayrık Nizam 3 katlı ve Emsal: 1.50 </w:t>
      </w:r>
      <w:proofErr w:type="spellStart"/>
      <w:r w:rsidRPr="004F463D">
        <w:rPr>
          <w:rFonts w:ascii="Times New Roman" w:hAnsi="Times New Roman" w:cs="Times New Roman"/>
          <w:i/>
          <w:sz w:val="24"/>
          <w:szCs w:val="24"/>
        </w:rPr>
        <w:t>Yençok</w:t>
      </w:r>
      <w:proofErr w:type="spellEnd"/>
      <w:r w:rsidRPr="004F463D">
        <w:rPr>
          <w:rFonts w:ascii="Times New Roman" w:hAnsi="Times New Roman" w:cs="Times New Roman"/>
          <w:i/>
          <w:sz w:val="24"/>
          <w:szCs w:val="24"/>
        </w:rPr>
        <w:t xml:space="preserve">: 15.50 Konut Alanı, Emsal:2.00 Yençok:24.50 Ticaret Alanı, Eğitim Tesisi Alanı, Sağlık Alanı, Kreş Alanı, Dini Tesis Alanı, Pazar Alanı, Belediye Hizmet Alanı, Sosyal Kültürel Tesis Alanı, Park Alanı, Otopark Alanı ve Yol </w:t>
      </w:r>
      <w:r w:rsidRPr="004F463D">
        <w:rPr>
          <w:rFonts w:ascii="Times New Roman" w:hAnsi="Times New Roman" w:cs="Times New Roman"/>
          <w:sz w:val="24"/>
          <w:szCs w:val="24"/>
        </w:rPr>
        <w:t xml:space="preserve">olarak planlanmasına, alt ve üst yapının sağlıklı ve düzgün gelişebilmesi ve bu durumun sürdürülebilirliği açısından parselasyon planı ile kırmızı kot çalışmasının birlikte yapılması ve 3194 Sayılı İmar Kanunun 18. maddesinin uygulanmaması halinde söz konusu plan değişikliğinin yürürlükten kaldırılmasına </w:t>
      </w:r>
      <w:r w:rsidRPr="004F463D">
        <w:rPr>
          <w:rFonts w:ascii="Times New Roman" w:hAnsi="Times New Roman" w:cs="Times New Roman"/>
          <w:bCs/>
          <w:sz w:val="24"/>
          <w:szCs w:val="24"/>
        </w:rPr>
        <w:t xml:space="preserve">Belediye </w:t>
      </w:r>
      <w:r w:rsidRPr="004F463D">
        <w:rPr>
          <w:rFonts w:ascii="Times New Roman" w:hAnsi="Times New Roman" w:cs="Times New Roman"/>
          <w:sz w:val="24"/>
          <w:szCs w:val="24"/>
        </w:rPr>
        <w:t>Meclisinin 2021 Yılı Döneminin Haziran Ayı Olağanüstü Toplantısının 23.06.2021 tarihli 1. Birleşiminin 1. Oturumunda oybirliğiyle karar verildi.</w:t>
      </w:r>
      <w:proofErr w:type="gramEnd"/>
    </w:p>
    <w:p w:rsidR="00DC0495" w:rsidRPr="00E97155" w:rsidRDefault="00DC0495" w:rsidP="00DC0495">
      <w:pPr>
        <w:ind w:firstLine="709"/>
        <w:jc w:val="both"/>
        <w:rPr>
          <w:rFonts w:ascii="Times New Roman" w:eastAsia="Times New Roman" w:hAnsi="Times New Roman" w:cs="Times New Roman"/>
          <w:sz w:val="24"/>
          <w:szCs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CB6BAC">
      <w:pPr>
        <w:spacing w:after="0" w:line="240" w:lineRule="auto"/>
        <w:ind w:left="5664" w:firstLine="6"/>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 xml:space="preserve">  </w:t>
      </w:r>
      <w:r w:rsidR="004F463D">
        <w:rPr>
          <w:rFonts w:ascii="Times New Roman" w:eastAsia="Calibri" w:hAnsi="Times New Roman" w:cs="Times New Roman"/>
          <w:b/>
          <w:color w:val="000000"/>
          <w:sz w:val="24"/>
        </w:rPr>
        <w:tab/>
      </w:r>
      <w:r w:rsidRPr="00CB6BAC">
        <w:rPr>
          <w:rFonts w:ascii="Times New Roman" w:eastAsia="Calibri" w:hAnsi="Times New Roman" w:cs="Times New Roman"/>
          <w:b/>
          <w:color w:val="000000"/>
          <w:sz w:val="24"/>
        </w:rPr>
        <w:t>Osman HACİBEKTAŞOĞLU</w:t>
      </w:r>
    </w:p>
    <w:p w:rsidR="00BA45DC" w:rsidRDefault="00AD4BE4" w:rsidP="00B5081A">
      <w:pPr>
        <w:spacing w:after="0" w:line="240" w:lineRule="auto"/>
        <w:ind w:left="4956" w:firstLine="708"/>
      </w:pPr>
      <w:r>
        <w:rPr>
          <w:rFonts w:ascii="Times New Roman" w:eastAsia="Calibri" w:hAnsi="Times New Roman" w:cs="Times New Roman"/>
          <w:b/>
          <w:color w:val="000000"/>
          <w:sz w:val="24"/>
        </w:rPr>
        <w:t xml:space="preserve">   </w:t>
      </w:r>
      <w:r w:rsidR="004F463D">
        <w:rPr>
          <w:rFonts w:ascii="Times New Roman" w:eastAsia="Calibri" w:hAnsi="Times New Roman" w:cs="Times New Roman"/>
          <w:b/>
          <w:color w:val="000000"/>
          <w:sz w:val="24"/>
        </w:rPr>
        <w:tab/>
        <w:t xml:space="preserve">   </w:t>
      </w:r>
      <w:r w:rsidR="00CB6BAC" w:rsidRPr="00CB6BAC">
        <w:rPr>
          <w:rFonts w:ascii="Times New Roman" w:eastAsia="Calibri" w:hAnsi="Times New Roman" w:cs="Times New Roman"/>
          <w:b/>
          <w:color w:val="000000"/>
          <w:sz w:val="24"/>
        </w:rPr>
        <w:t>Vali/Belediye Başkan Vekili</w:t>
      </w:r>
    </w:p>
    <w:sectPr w:rsidR="00BA45DC" w:rsidSect="007E0CE8">
      <w:footerReference w:type="default" r:id="rId9"/>
      <w:pgSz w:w="11906" w:h="16838" w:code="9"/>
      <w:pgMar w:top="851" w:right="851" w:bottom="851"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66" w:rsidRDefault="00BE5366" w:rsidP="0052698B">
      <w:pPr>
        <w:spacing w:after="0" w:line="240" w:lineRule="auto"/>
      </w:pPr>
      <w:r>
        <w:separator/>
      </w:r>
    </w:p>
  </w:endnote>
  <w:endnote w:type="continuationSeparator" w:id="0">
    <w:p w:rsidR="00BE5366" w:rsidRDefault="00BE5366" w:rsidP="005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9721"/>
      <w:docPartObj>
        <w:docPartGallery w:val="Page Numbers (Bottom of Page)"/>
        <w:docPartUnique/>
      </w:docPartObj>
    </w:sdtPr>
    <w:sdtEndPr/>
    <w:sdtContent>
      <w:p w:rsidR="00AD4BE4" w:rsidRDefault="008E68BA">
        <w:pPr>
          <w:pStyle w:val="Altbilgi"/>
          <w:jc w:val="center"/>
        </w:pPr>
        <w:r>
          <w:fldChar w:fldCharType="begin"/>
        </w:r>
        <w:r>
          <w:instrText>PAGE   \* MERGEFORMAT</w:instrText>
        </w:r>
        <w:r>
          <w:fldChar w:fldCharType="separate"/>
        </w:r>
        <w:r w:rsidR="009F7839">
          <w:rPr>
            <w:noProof/>
          </w:rPr>
          <w:t>1</w:t>
        </w:r>
        <w:r>
          <w:rPr>
            <w:noProof/>
          </w:rPr>
          <w:fldChar w:fldCharType="end"/>
        </w:r>
      </w:p>
    </w:sdtContent>
  </w:sdt>
  <w:p w:rsidR="00AD4BE4" w:rsidRDefault="00AD4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66" w:rsidRDefault="00BE5366" w:rsidP="0052698B">
      <w:pPr>
        <w:spacing w:after="0" w:line="240" w:lineRule="auto"/>
      </w:pPr>
      <w:r>
        <w:separator/>
      </w:r>
    </w:p>
  </w:footnote>
  <w:footnote w:type="continuationSeparator" w:id="0">
    <w:p w:rsidR="00BE5366" w:rsidRDefault="00BE5366" w:rsidP="0052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F527A7"/>
    <w:multiLevelType w:val="hybridMultilevel"/>
    <w:tmpl w:val="0E808B50"/>
    <w:lvl w:ilvl="0" w:tplc="E272BACE">
      <w:start w:val="1"/>
      <w:numFmt w:val="decimal"/>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B296C0C"/>
    <w:multiLevelType w:val="hybridMultilevel"/>
    <w:tmpl w:val="2376ADA6"/>
    <w:lvl w:ilvl="0" w:tplc="0EC2730C">
      <w:start w:val="1"/>
      <w:numFmt w:val="decimal"/>
      <w:lvlText w:val="%1-"/>
      <w:lvlJc w:val="left"/>
      <w:pPr>
        <w:ind w:left="1729" w:hanging="1020"/>
      </w:pPr>
      <w:rPr>
        <w:rFonts w:ascii="Times New Roman" w:hAnsi="Times New Roman" w:cs="Times New Roman" w:hint="default"/>
        <w:b/>
        <w:color w:val="000000"/>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317F04BE"/>
    <w:multiLevelType w:val="hybridMultilevel"/>
    <w:tmpl w:val="59D82712"/>
    <w:lvl w:ilvl="0" w:tplc="886AC62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6E382C"/>
    <w:multiLevelType w:val="hybridMultilevel"/>
    <w:tmpl w:val="7F24F42C"/>
    <w:lvl w:ilvl="0" w:tplc="539E3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1"/>
  </w:num>
  <w:num w:numId="6">
    <w:abstractNumId w:val="6"/>
  </w:num>
  <w:num w:numId="7">
    <w:abstractNumId w:val="9"/>
  </w:num>
  <w:num w:numId="8">
    <w:abstractNumId w:val="3"/>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AC"/>
    <w:rsid w:val="000A4E6E"/>
    <w:rsid w:val="000D23B2"/>
    <w:rsid w:val="000D7FCC"/>
    <w:rsid w:val="000E1C39"/>
    <w:rsid w:val="000F5CEE"/>
    <w:rsid w:val="00111061"/>
    <w:rsid w:val="00130CF2"/>
    <w:rsid w:val="001D2D24"/>
    <w:rsid w:val="002209C6"/>
    <w:rsid w:val="002755D5"/>
    <w:rsid w:val="00284CDA"/>
    <w:rsid w:val="0029353D"/>
    <w:rsid w:val="00312443"/>
    <w:rsid w:val="00353C89"/>
    <w:rsid w:val="00384C47"/>
    <w:rsid w:val="00387E61"/>
    <w:rsid w:val="003929F8"/>
    <w:rsid w:val="003C63A9"/>
    <w:rsid w:val="004527CC"/>
    <w:rsid w:val="004614DA"/>
    <w:rsid w:val="004F463D"/>
    <w:rsid w:val="00516390"/>
    <w:rsid w:val="0052698B"/>
    <w:rsid w:val="005B1299"/>
    <w:rsid w:val="005C62AE"/>
    <w:rsid w:val="005D2D27"/>
    <w:rsid w:val="00611F3B"/>
    <w:rsid w:val="006448C1"/>
    <w:rsid w:val="006A7B72"/>
    <w:rsid w:val="006F308E"/>
    <w:rsid w:val="00740EDD"/>
    <w:rsid w:val="0077439B"/>
    <w:rsid w:val="007B4118"/>
    <w:rsid w:val="007E0CE8"/>
    <w:rsid w:val="007E18C6"/>
    <w:rsid w:val="00811B30"/>
    <w:rsid w:val="00820D8F"/>
    <w:rsid w:val="00872C3F"/>
    <w:rsid w:val="008A62D2"/>
    <w:rsid w:val="008E68BA"/>
    <w:rsid w:val="00996597"/>
    <w:rsid w:val="009A1C5F"/>
    <w:rsid w:val="009F7160"/>
    <w:rsid w:val="009F7839"/>
    <w:rsid w:val="00AD4BE4"/>
    <w:rsid w:val="00B21C86"/>
    <w:rsid w:val="00B5081A"/>
    <w:rsid w:val="00BA45DC"/>
    <w:rsid w:val="00BC5080"/>
    <w:rsid w:val="00BE5366"/>
    <w:rsid w:val="00C03F3F"/>
    <w:rsid w:val="00C20004"/>
    <w:rsid w:val="00C32DB3"/>
    <w:rsid w:val="00C95282"/>
    <w:rsid w:val="00CB6BAC"/>
    <w:rsid w:val="00D0620C"/>
    <w:rsid w:val="00D6241F"/>
    <w:rsid w:val="00DA523D"/>
    <w:rsid w:val="00DA7A3C"/>
    <w:rsid w:val="00DC0495"/>
    <w:rsid w:val="00DC7F21"/>
    <w:rsid w:val="00DD58FE"/>
    <w:rsid w:val="00DF4010"/>
    <w:rsid w:val="00E57382"/>
    <w:rsid w:val="00E97155"/>
    <w:rsid w:val="00EC7A98"/>
    <w:rsid w:val="00F45B1E"/>
    <w:rsid w:val="00F731AD"/>
    <w:rsid w:val="00F91C4B"/>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1418</Words>
  <Characters>8087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2021-06-04T12:19:00Z</cp:lastPrinted>
  <dcterms:created xsi:type="dcterms:W3CDTF">2021-06-24T10:44:00Z</dcterms:created>
  <dcterms:modified xsi:type="dcterms:W3CDTF">2021-06-24T11:21:00Z</dcterms:modified>
</cp:coreProperties>
</file>